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609" w:rsidRPr="00AD6069" w:rsidRDefault="00675609" w:rsidP="00675609">
      <w:pPr>
        <w:pStyle w:val="2"/>
        <w:spacing w:before="312" w:after="156"/>
      </w:pPr>
      <w:bookmarkStart w:id="0" w:name="_Toc445143256"/>
      <w:bookmarkStart w:id="1" w:name="_Toc445994329"/>
      <w:bookmarkStart w:id="2" w:name="_Toc460337876"/>
      <w:bookmarkStart w:id="3" w:name="_GoBack"/>
      <w:bookmarkEnd w:id="3"/>
      <w:r w:rsidRPr="00AD6069">
        <w:rPr>
          <w:rFonts w:hint="eastAsia"/>
        </w:rPr>
        <w:t xml:space="preserve"> </w:t>
      </w:r>
      <w:r w:rsidRPr="00AD6069">
        <w:rPr>
          <w:rFonts w:hint="eastAsia"/>
        </w:rPr>
        <w:t>中华人民共和国现金管理暂行条例</w:t>
      </w:r>
      <w:bookmarkEnd w:id="0"/>
      <w:bookmarkEnd w:id="1"/>
      <w:bookmarkEnd w:id="2"/>
    </w:p>
    <w:p w:rsidR="00675609" w:rsidRDefault="00675609" w:rsidP="00675609">
      <w:pPr>
        <w:spacing w:line="360" w:lineRule="exact"/>
        <w:jc w:val="center"/>
      </w:pPr>
      <w:r w:rsidRPr="00AD6069">
        <w:t>(</w:t>
      </w:r>
      <w:smartTag w:uri="urn:schemas-microsoft-com:office:smarttags" w:element="chsdate">
        <w:smartTagPr>
          <w:attr w:name="Year" w:val="1988"/>
          <w:attr w:name="Month" w:val="9"/>
          <w:attr w:name="Day" w:val="8"/>
          <w:attr w:name="IsLunarDate" w:val="False"/>
          <w:attr w:name="IsROCDate" w:val="False"/>
        </w:smartTagPr>
        <w:r w:rsidRPr="00AD6069">
          <w:t>1988</w:t>
        </w:r>
        <w:r w:rsidRPr="00AD6069">
          <w:rPr>
            <w:rFonts w:hint="eastAsia"/>
          </w:rPr>
          <w:t>年</w:t>
        </w:r>
        <w:r w:rsidRPr="00AD6069">
          <w:t>9</w:t>
        </w:r>
        <w:r w:rsidRPr="00AD6069">
          <w:rPr>
            <w:rFonts w:hint="eastAsia"/>
          </w:rPr>
          <w:t>月</w:t>
        </w:r>
        <w:r w:rsidRPr="00AD6069">
          <w:t>8</w:t>
        </w:r>
        <w:r w:rsidRPr="00AD6069">
          <w:rPr>
            <w:rFonts w:hint="eastAsia"/>
          </w:rPr>
          <w:t>日</w:t>
        </w:r>
      </w:smartTag>
      <w:r w:rsidRPr="00AD6069">
        <w:rPr>
          <w:rFonts w:hint="eastAsia"/>
        </w:rPr>
        <w:t>国务院令第</w:t>
      </w:r>
      <w:r w:rsidRPr="00AD6069">
        <w:t>12</w:t>
      </w:r>
      <w:r w:rsidRPr="00AD6069">
        <w:rPr>
          <w:rFonts w:hint="eastAsia"/>
        </w:rPr>
        <w:t>号发布</w:t>
      </w:r>
      <w:r w:rsidRPr="00AD6069">
        <w:t>)</w:t>
      </w:r>
    </w:p>
    <w:p w:rsidR="00675609" w:rsidRDefault="00675609" w:rsidP="00675609">
      <w:pPr>
        <w:spacing w:line="360" w:lineRule="exact"/>
        <w:jc w:val="center"/>
      </w:pPr>
    </w:p>
    <w:p w:rsidR="00675609" w:rsidRPr="00AD6069" w:rsidRDefault="00675609" w:rsidP="00675609">
      <w:pPr>
        <w:spacing w:line="360" w:lineRule="exact"/>
        <w:jc w:val="center"/>
      </w:pPr>
    </w:p>
    <w:p w:rsidR="00675609" w:rsidRDefault="00675609" w:rsidP="00675609">
      <w:pPr>
        <w:spacing w:line="360" w:lineRule="exact"/>
        <w:jc w:val="center"/>
        <w:rPr>
          <w:b/>
        </w:rPr>
      </w:pPr>
      <w:r w:rsidRPr="00AD6069">
        <w:rPr>
          <w:rFonts w:hint="eastAsia"/>
          <w:b/>
        </w:rPr>
        <w:t>第一章</w:t>
      </w:r>
      <w:r w:rsidRPr="00AD6069">
        <w:rPr>
          <w:b/>
        </w:rPr>
        <w:t xml:space="preserve"> </w:t>
      </w:r>
      <w:r w:rsidRPr="00AD6069">
        <w:rPr>
          <w:rFonts w:hint="eastAsia"/>
          <w:b/>
        </w:rPr>
        <w:t>总</w:t>
      </w:r>
      <w:r w:rsidRPr="00AD6069">
        <w:rPr>
          <w:b/>
        </w:rPr>
        <w:t xml:space="preserve"> </w:t>
      </w:r>
      <w:r w:rsidRPr="00AD6069">
        <w:rPr>
          <w:rFonts w:hint="eastAsia"/>
          <w:b/>
        </w:rPr>
        <w:t>则</w:t>
      </w:r>
    </w:p>
    <w:p w:rsidR="00675609" w:rsidRPr="00AD6069" w:rsidRDefault="00675609" w:rsidP="00675609">
      <w:pPr>
        <w:spacing w:line="360" w:lineRule="exact"/>
        <w:jc w:val="center"/>
        <w:rPr>
          <w:b/>
        </w:rPr>
      </w:pPr>
    </w:p>
    <w:p w:rsidR="00675609" w:rsidRPr="00AD6069" w:rsidRDefault="00675609" w:rsidP="00675609">
      <w:pPr>
        <w:spacing w:line="360" w:lineRule="exact"/>
        <w:ind w:firstLineChars="200" w:firstLine="420"/>
      </w:pPr>
      <w:r w:rsidRPr="00AD6069">
        <w:rPr>
          <w:rFonts w:hint="eastAsia"/>
        </w:rPr>
        <w:t>第一条</w:t>
      </w:r>
      <w:r w:rsidRPr="00AD6069">
        <w:t xml:space="preserve"> </w:t>
      </w:r>
      <w:r w:rsidRPr="00AD6069">
        <w:rPr>
          <w:rFonts w:hint="eastAsia"/>
        </w:rPr>
        <w:t>为改善现金管理，促进商品生产和流通，加强对社会经济活</w:t>
      </w:r>
      <w:r w:rsidRPr="00AD6069">
        <w:t xml:space="preserve"> </w:t>
      </w:r>
      <w:r w:rsidRPr="00AD6069">
        <w:rPr>
          <w:rFonts w:hint="eastAsia"/>
        </w:rPr>
        <w:t>动的监督，制定本条例。</w:t>
      </w:r>
    </w:p>
    <w:p w:rsidR="00675609" w:rsidRPr="00AD6069" w:rsidRDefault="00675609" w:rsidP="00675609">
      <w:pPr>
        <w:spacing w:line="360" w:lineRule="exact"/>
        <w:ind w:firstLineChars="200" w:firstLine="420"/>
      </w:pPr>
      <w:r w:rsidRPr="00AD6069">
        <w:rPr>
          <w:rFonts w:hint="eastAsia"/>
        </w:rPr>
        <w:t>第二条</w:t>
      </w:r>
      <w:r w:rsidRPr="00AD6069">
        <w:t xml:space="preserve"> </w:t>
      </w:r>
      <w:r w:rsidRPr="00AD6069">
        <w:rPr>
          <w:rFonts w:hint="eastAsia"/>
        </w:rPr>
        <w:t>凡在银行和其他金融机构</w:t>
      </w:r>
      <w:r w:rsidRPr="00AD6069">
        <w:t>(</w:t>
      </w:r>
      <w:r w:rsidRPr="00AD6069">
        <w:rPr>
          <w:rFonts w:hint="eastAsia"/>
        </w:rPr>
        <w:t>以下简称开户银行</w:t>
      </w:r>
      <w:r w:rsidRPr="00AD6069">
        <w:t>)</w:t>
      </w:r>
      <w:r w:rsidRPr="00AD6069">
        <w:rPr>
          <w:rFonts w:hint="eastAsia"/>
        </w:rPr>
        <w:t>开立账户的机</w:t>
      </w:r>
      <w:r w:rsidRPr="00AD6069">
        <w:t xml:space="preserve"> </w:t>
      </w:r>
      <w:r w:rsidRPr="00AD6069">
        <w:rPr>
          <w:rFonts w:hint="eastAsia"/>
        </w:rPr>
        <w:t>关、团体、部队、企业、事业单位和其他单位</w:t>
      </w:r>
      <w:r w:rsidRPr="00AD6069">
        <w:t>(</w:t>
      </w:r>
      <w:r w:rsidRPr="00AD6069">
        <w:rPr>
          <w:rFonts w:hint="eastAsia"/>
        </w:rPr>
        <w:t>以下简称开户单位</w:t>
      </w:r>
      <w:r w:rsidRPr="00AD6069">
        <w:t>)</w:t>
      </w:r>
      <w:r w:rsidRPr="00AD6069">
        <w:rPr>
          <w:rFonts w:hint="eastAsia"/>
        </w:rPr>
        <w:t>，必须</w:t>
      </w:r>
      <w:r w:rsidRPr="00AD6069">
        <w:t xml:space="preserve"> </w:t>
      </w:r>
      <w:r w:rsidRPr="00AD6069">
        <w:rPr>
          <w:rFonts w:hint="eastAsia"/>
        </w:rPr>
        <w:t>依照本条例的规定收支和使用现金，接受开户银行的监督。</w:t>
      </w:r>
    </w:p>
    <w:p w:rsidR="00675609" w:rsidRPr="00AD6069" w:rsidRDefault="00675609" w:rsidP="00675609">
      <w:pPr>
        <w:spacing w:line="360" w:lineRule="exact"/>
        <w:ind w:firstLineChars="200" w:firstLine="420"/>
      </w:pPr>
      <w:r w:rsidRPr="00AD6069">
        <w:rPr>
          <w:rFonts w:hint="eastAsia"/>
        </w:rPr>
        <w:t>国家鼓励开户单位和个人在经济活动中，采取转账方式进行结算，减</w:t>
      </w:r>
      <w:r w:rsidRPr="00AD6069">
        <w:t xml:space="preserve"> </w:t>
      </w:r>
      <w:r w:rsidRPr="00AD6069">
        <w:rPr>
          <w:rFonts w:hint="eastAsia"/>
        </w:rPr>
        <w:t>少使用现金。</w:t>
      </w:r>
    </w:p>
    <w:p w:rsidR="00675609" w:rsidRPr="00AD6069" w:rsidRDefault="00675609" w:rsidP="00675609">
      <w:pPr>
        <w:spacing w:line="360" w:lineRule="exact"/>
        <w:ind w:firstLineChars="200" w:firstLine="420"/>
      </w:pPr>
      <w:r w:rsidRPr="00AD6069">
        <w:rPr>
          <w:rFonts w:hint="eastAsia"/>
        </w:rPr>
        <w:t>第三条</w:t>
      </w:r>
      <w:r w:rsidRPr="00AD6069">
        <w:t xml:space="preserve"> </w:t>
      </w:r>
      <w:r w:rsidRPr="00AD6069">
        <w:rPr>
          <w:rFonts w:hint="eastAsia"/>
        </w:rPr>
        <w:t>开户单位之间的经济往来，除按本条例规定的范围可以使用</w:t>
      </w:r>
      <w:r w:rsidRPr="00AD6069">
        <w:t xml:space="preserve"> </w:t>
      </w:r>
      <w:r w:rsidRPr="00AD6069">
        <w:rPr>
          <w:rFonts w:hint="eastAsia"/>
        </w:rPr>
        <w:t>现金外，应当通过开户银行进行转账结算。</w:t>
      </w:r>
    </w:p>
    <w:p w:rsidR="00675609" w:rsidRPr="00AD6069" w:rsidRDefault="00675609" w:rsidP="00675609">
      <w:pPr>
        <w:spacing w:line="360" w:lineRule="exact"/>
        <w:ind w:firstLineChars="200" w:firstLine="420"/>
      </w:pPr>
      <w:r w:rsidRPr="00AD6069">
        <w:rPr>
          <w:rFonts w:hint="eastAsia"/>
        </w:rPr>
        <w:t>第四条</w:t>
      </w:r>
      <w:r w:rsidRPr="00AD6069">
        <w:t xml:space="preserve"> </w:t>
      </w:r>
      <w:r w:rsidRPr="00AD6069">
        <w:rPr>
          <w:rFonts w:hint="eastAsia"/>
        </w:rPr>
        <w:t>各级人民银行应当严格履行金融主管机关的职责，负责对开</w:t>
      </w:r>
      <w:r w:rsidRPr="00AD6069">
        <w:t xml:space="preserve"> </w:t>
      </w:r>
      <w:r w:rsidRPr="00AD6069">
        <w:rPr>
          <w:rFonts w:hint="eastAsia"/>
        </w:rPr>
        <w:t>户银行的现金管理进行监督和稽核。</w:t>
      </w:r>
    </w:p>
    <w:p w:rsidR="00675609" w:rsidRPr="00AD6069" w:rsidRDefault="00675609" w:rsidP="00675609">
      <w:pPr>
        <w:spacing w:line="360" w:lineRule="exact"/>
        <w:ind w:firstLineChars="200" w:firstLine="420"/>
      </w:pPr>
      <w:r w:rsidRPr="00AD6069">
        <w:rPr>
          <w:rFonts w:hint="eastAsia"/>
        </w:rPr>
        <w:t>开户银行依照本条例和中国人民银行的规定，负责现金管理的具体实</w:t>
      </w:r>
      <w:r w:rsidRPr="00AD6069">
        <w:t xml:space="preserve"> </w:t>
      </w:r>
      <w:r w:rsidRPr="00AD6069">
        <w:rPr>
          <w:rFonts w:hint="eastAsia"/>
        </w:rPr>
        <w:t>施，对开户单位收支、使用现金进行监督管理。</w:t>
      </w:r>
    </w:p>
    <w:p w:rsidR="00675609" w:rsidRDefault="00675609" w:rsidP="00675609">
      <w:pPr>
        <w:spacing w:line="360" w:lineRule="exact"/>
      </w:pPr>
    </w:p>
    <w:p w:rsidR="00675609" w:rsidRDefault="00675609" w:rsidP="00675609">
      <w:pPr>
        <w:spacing w:line="360" w:lineRule="exact"/>
        <w:jc w:val="center"/>
        <w:rPr>
          <w:b/>
        </w:rPr>
      </w:pPr>
      <w:r w:rsidRPr="00AD6069">
        <w:rPr>
          <w:rFonts w:hint="eastAsia"/>
          <w:b/>
        </w:rPr>
        <w:t>第二章</w:t>
      </w:r>
      <w:r w:rsidRPr="00AD6069">
        <w:rPr>
          <w:b/>
        </w:rPr>
        <w:t xml:space="preserve"> </w:t>
      </w:r>
      <w:r w:rsidRPr="00AD6069">
        <w:rPr>
          <w:rFonts w:hint="eastAsia"/>
          <w:b/>
        </w:rPr>
        <w:t>现金管理和监督</w:t>
      </w:r>
    </w:p>
    <w:p w:rsidR="00675609" w:rsidRPr="00AD6069" w:rsidRDefault="00675609" w:rsidP="00675609">
      <w:pPr>
        <w:spacing w:line="360" w:lineRule="exact"/>
        <w:jc w:val="center"/>
        <w:rPr>
          <w:b/>
        </w:rPr>
      </w:pPr>
    </w:p>
    <w:p w:rsidR="00675609" w:rsidRPr="00AD6069" w:rsidRDefault="00675609" w:rsidP="00675609">
      <w:pPr>
        <w:spacing w:line="360" w:lineRule="exact"/>
        <w:ind w:firstLineChars="200" w:firstLine="420"/>
      </w:pPr>
      <w:r w:rsidRPr="00AD6069">
        <w:rPr>
          <w:rFonts w:hint="eastAsia"/>
        </w:rPr>
        <w:t>第五条</w:t>
      </w:r>
      <w:r w:rsidRPr="00AD6069">
        <w:t xml:space="preserve"> </w:t>
      </w:r>
      <w:r w:rsidRPr="00AD6069">
        <w:rPr>
          <w:rFonts w:hint="eastAsia"/>
        </w:rPr>
        <w:t>开户单位可以在下列范围内使用现金：</w:t>
      </w:r>
    </w:p>
    <w:p w:rsidR="00675609" w:rsidRPr="00AD6069" w:rsidRDefault="00675609" w:rsidP="00675609">
      <w:pPr>
        <w:spacing w:line="360" w:lineRule="exact"/>
        <w:ind w:firstLineChars="200" w:firstLine="420"/>
      </w:pPr>
      <w:r w:rsidRPr="00AD6069">
        <w:t>(</w:t>
      </w:r>
      <w:r w:rsidRPr="00AD6069">
        <w:rPr>
          <w:rFonts w:hint="eastAsia"/>
        </w:rPr>
        <w:t>一</w:t>
      </w:r>
      <w:r w:rsidRPr="00AD6069">
        <w:t>)</w:t>
      </w:r>
      <w:r w:rsidRPr="00AD6069">
        <w:rPr>
          <w:rFonts w:hint="eastAsia"/>
        </w:rPr>
        <w:t>职工工资、津贴；</w:t>
      </w:r>
    </w:p>
    <w:p w:rsidR="00675609" w:rsidRPr="00AD6069" w:rsidRDefault="00675609" w:rsidP="00675609">
      <w:pPr>
        <w:spacing w:line="360" w:lineRule="exact"/>
        <w:ind w:firstLineChars="200" w:firstLine="420"/>
      </w:pPr>
      <w:r w:rsidRPr="00AD6069">
        <w:t>(</w:t>
      </w:r>
      <w:r w:rsidRPr="00AD6069">
        <w:rPr>
          <w:rFonts w:hint="eastAsia"/>
        </w:rPr>
        <w:t>二</w:t>
      </w:r>
      <w:r w:rsidRPr="00AD6069">
        <w:t>)</w:t>
      </w:r>
      <w:r w:rsidRPr="00AD6069">
        <w:rPr>
          <w:rFonts w:hint="eastAsia"/>
        </w:rPr>
        <w:t>个人劳务报酬；</w:t>
      </w:r>
    </w:p>
    <w:p w:rsidR="00675609" w:rsidRPr="00AD6069" w:rsidRDefault="00675609" w:rsidP="00675609">
      <w:pPr>
        <w:spacing w:line="360" w:lineRule="exact"/>
        <w:ind w:firstLineChars="200" w:firstLine="420"/>
      </w:pPr>
      <w:r w:rsidRPr="00AD6069">
        <w:t>(</w:t>
      </w:r>
      <w:r w:rsidRPr="00AD6069">
        <w:rPr>
          <w:rFonts w:hint="eastAsia"/>
        </w:rPr>
        <w:t>三</w:t>
      </w:r>
      <w:r w:rsidRPr="00AD6069">
        <w:t>)</w:t>
      </w:r>
      <w:r w:rsidRPr="00AD6069">
        <w:rPr>
          <w:rFonts w:hint="eastAsia"/>
        </w:rPr>
        <w:t>根据国家规定颁发给个人的科学技术、文化艺术、体育等各种奖</w:t>
      </w:r>
      <w:r w:rsidRPr="00AD6069">
        <w:t xml:space="preserve"> </w:t>
      </w:r>
      <w:r w:rsidRPr="00AD6069">
        <w:rPr>
          <w:rFonts w:hint="eastAsia"/>
        </w:rPr>
        <w:t>金；</w:t>
      </w:r>
    </w:p>
    <w:p w:rsidR="00675609" w:rsidRPr="00AD6069" w:rsidRDefault="00675609" w:rsidP="00675609">
      <w:pPr>
        <w:spacing w:line="360" w:lineRule="exact"/>
        <w:ind w:firstLineChars="200" w:firstLine="420"/>
      </w:pPr>
      <w:r w:rsidRPr="00AD6069">
        <w:t>(</w:t>
      </w:r>
      <w:r w:rsidRPr="00AD6069">
        <w:rPr>
          <w:rFonts w:hint="eastAsia"/>
        </w:rPr>
        <w:t>四</w:t>
      </w:r>
      <w:r w:rsidRPr="00AD6069">
        <w:t>)</w:t>
      </w:r>
      <w:r w:rsidRPr="00AD6069">
        <w:rPr>
          <w:rFonts w:hint="eastAsia"/>
        </w:rPr>
        <w:t>各种劳保、福利费用以及国家规定的对个人的其他支出；</w:t>
      </w:r>
    </w:p>
    <w:p w:rsidR="00675609" w:rsidRPr="00AD6069" w:rsidRDefault="00675609" w:rsidP="00675609">
      <w:pPr>
        <w:spacing w:line="360" w:lineRule="exact"/>
        <w:ind w:firstLineChars="200" w:firstLine="420"/>
      </w:pPr>
      <w:r w:rsidRPr="00AD6069">
        <w:t>(</w:t>
      </w:r>
      <w:r w:rsidRPr="00AD6069">
        <w:rPr>
          <w:rFonts w:hint="eastAsia"/>
        </w:rPr>
        <w:t>五</w:t>
      </w:r>
      <w:r w:rsidRPr="00AD6069">
        <w:t>)</w:t>
      </w:r>
      <w:r w:rsidRPr="00AD6069">
        <w:rPr>
          <w:rFonts w:hint="eastAsia"/>
        </w:rPr>
        <w:t>向个人收购农副产品和其他物资的价款；</w:t>
      </w:r>
    </w:p>
    <w:p w:rsidR="00675609" w:rsidRPr="00AD6069" w:rsidRDefault="00675609" w:rsidP="00675609">
      <w:pPr>
        <w:spacing w:line="360" w:lineRule="exact"/>
        <w:ind w:firstLineChars="200" w:firstLine="420"/>
      </w:pPr>
      <w:r w:rsidRPr="00AD6069">
        <w:t>(</w:t>
      </w:r>
      <w:r w:rsidRPr="00AD6069">
        <w:rPr>
          <w:rFonts w:hint="eastAsia"/>
        </w:rPr>
        <w:t>六</w:t>
      </w:r>
      <w:r w:rsidRPr="00AD6069">
        <w:t>)</w:t>
      </w:r>
      <w:r w:rsidRPr="00AD6069">
        <w:rPr>
          <w:rFonts w:hint="eastAsia"/>
        </w:rPr>
        <w:t>出差人员必须随身携带的差旅费；</w:t>
      </w:r>
    </w:p>
    <w:p w:rsidR="00675609" w:rsidRPr="00AD6069" w:rsidRDefault="00675609" w:rsidP="00675609">
      <w:pPr>
        <w:spacing w:line="360" w:lineRule="exact"/>
        <w:ind w:firstLineChars="200" w:firstLine="420"/>
      </w:pPr>
      <w:r w:rsidRPr="00AD6069">
        <w:t>(</w:t>
      </w:r>
      <w:r w:rsidRPr="00AD6069">
        <w:rPr>
          <w:rFonts w:hint="eastAsia"/>
        </w:rPr>
        <w:t>七</w:t>
      </w:r>
      <w:r w:rsidRPr="00AD6069">
        <w:t>)</w:t>
      </w:r>
      <w:r w:rsidRPr="00AD6069">
        <w:rPr>
          <w:rFonts w:hint="eastAsia"/>
        </w:rPr>
        <w:t>结算起点以下的零星支出；</w:t>
      </w:r>
    </w:p>
    <w:p w:rsidR="00675609" w:rsidRPr="00AD6069" w:rsidRDefault="00675609" w:rsidP="00675609">
      <w:pPr>
        <w:spacing w:line="360" w:lineRule="exact"/>
        <w:ind w:firstLineChars="200" w:firstLine="420"/>
      </w:pPr>
      <w:r w:rsidRPr="00AD6069">
        <w:t>(</w:t>
      </w:r>
      <w:r w:rsidRPr="00AD6069">
        <w:rPr>
          <w:rFonts w:hint="eastAsia"/>
        </w:rPr>
        <w:t>八</w:t>
      </w:r>
      <w:r w:rsidRPr="00AD6069">
        <w:t>)</w:t>
      </w:r>
      <w:r w:rsidRPr="00AD6069">
        <w:rPr>
          <w:rFonts w:hint="eastAsia"/>
        </w:rPr>
        <w:t>中国人民银行确定需要支付现金的其他支出。</w:t>
      </w:r>
    </w:p>
    <w:p w:rsidR="00675609" w:rsidRPr="00AD6069" w:rsidRDefault="00675609" w:rsidP="00675609">
      <w:pPr>
        <w:spacing w:line="360" w:lineRule="exact"/>
        <w:ind w:firstLineChars="200" w:firstLine="420"/>
      </w:pPr>
      <w:r w:rsidRPr="00AD6069">
        <w:rPr>
          <w:rFonts w:hint="eastAsia"/>
        </w:rPr>
        <w:t>前款结算起点定为</w:t>
      </w:r>
      <w:r w:rsidRPr="00AD6069">
        <w:t>1000</w:t>
      </w:r>
      <w:r w:rsidRPr="00AD6069">
        <w:rPr>
          <w:rFonts w:hint="eastAsia"/>
        </w:rPr>
        <w:t>元。结算起点的调整，由中国人民银行确定，</w:t>
      </w:r>
      <w:r w:rsidRPr="00AD6069">
        <w:t xml:space="preserve"> </w:t>
      </w:r>
      <w:r w:rsidRPr="00AD6069">
        <w:rPr>
          <w:rFonts w:hint="eastAsia"/>
        </w:rPr>
        <w:t>报国务院备案。</w:t>
      </w:r>
    </w:p>
    <w:p w:rsidR="00675609" w:rsidRPr="00AD6069" w:rsidRDefault="00675609" w:rsidP="00675609">
      <w:pPr>
        <w:spacing w:line="360" w:lineRule="exact"/>
        <w:ind w:firstLineChars="200" w:firstLine="420"/>
      </w:pPr>
      <w:r w:rsidRPr="00AD6069">
        <w:rPr>
          <w:rFonts w:hint="eastAsia"/>
        </w:rPr>
        <w:t>第六条</w:t>
      </w:r>
      <w:r w:rsidRPr="00AD6069">
        <w:t xml:space="preserve"> </w:t>
      </w:r>
      <w:r w:rsidRPr="00AD6069">
        <w:rPr>
          <w:rFonts w:hint="eastAsia"/>
        </w:rPr>
        <w:t>除本条例第五条第</w:t>
      </w:r>
      <w:r w:rsidRPr="00AD6069">
        <w:t>(</w:t>
      </w:r>
      <w:r w:rsidRPr="00AD6069">
        <w:rPr>
          <w:rFonts w:hint="eastAsia"/>
        </w:rPr>
        <w:t>五</w:t>
      </w:r>
      <w:r w:rsidRPr="00AD6069">
        <w:t>)</w:t>
      </w:r>
      <w:r w:rsidRPr="00AD6069">
        <w:rPr>
          <w:rFonts w:hint="eastAsia"/>
        </w:rPr>
        <w:t>、</w:t>
      </w:r>
      <w:r w:rsidRPr="00AD6069">
        <w:t>(</w:t>
      </w:r>
      <w:r w:rsidRPr="00AD6069">
        <w:rPr>
          <w:rFonts w:hint="eastAsia"/>
        </w:rPr>
        <w:t>六</w:t>
      </w:r>
      <w:r w:rsidRPr="00AD6069">
        <w:t>)</w:t>
      </w:r>
      <w:r w:rsidRPr="00AD6069">
        <w:rPr>
          <w:rFonts w:hint="eastAsia"/>
        </w:rPr>
        <w:t>项外，开户单位支付给个人的</w:t>
      </w:r>
      <w:r w:rsidRPr="00AD6069">
        <w:t xml:space="preserve"> </w:t>
      </w:r>
      <w:r w:rsidRPr="00AD6069">
        <w:rPr>
          <w:rFonts w:hint="eastAsia"/>
        </w:rPr>
        <w:t>款项，超过使用现金限额的部分，应当以支票或者银行本票支付；确需全</w:t>
      </w:r>
      <w:r w:rsidRPr="00AD6069">
        <w:t xml:space="preserve"> </w:t>
      </w:r>
      <w:r w:rsidRPr="00AD6069">
        <w:rPr>
          <w:rFonts w:hint="eastAsia"/>
        </w:rPr>
        <w:t>额支付现金的，经开户银行审核后，予以支付现金。</w:t>
      </w:r>
    </w:p>
    <w:p w:rsidR="00675609" w:rsidRPr="00AD6069" w:rsidRDefault="00675609" w:rsidP="00675609">
      <w:pPr>
        <w:spacing w:line="360" w:lineRule="exact"/>
        <w:ind w:firstLineChars="200" w:firstLine="420"/>
      </w:pPr>
      <w:r w:rsidRPr="00AD6069">
        <w:rPr>
          <w:rFonts w:hint="eastAsia"/>
        </w:rPr>
        <w:t>前款使用现金限额，按本条例第五条第二款的规定执行。</w:t>
      </w:r>
    </w:p>
    <w:p w:rsidR="00675609" w:rsidRPr="00AD6069" w:rsidRDefault="00675609" w:rsidP="00675609">
      <w:pPr>
        <w:spacing w:line="360" w:lineRule="exact"/>
        <w:ind w:firstLineChars="200" w:firstLine="420"/>
      </w:pPr>
      <w:r w:rsidRPr="00AD6069">
        <w:rPr>
          <w:rFonts w:hint="eastAsia"/>
        </w:rPr>
        <w:t>第七条</w:t>
      </w:r>
      <w:r w:rsidRPr="00AD6069">
        <w:t xml:space="preserve"> </w:t>
      </w:r>
      <w:r w:rsidRPr="00AD6069">
        <w:rPr>
          <w:rFonts w:hint="eastAsia"/>
        </w:rPr>
        <w:t>转账结算凭证在经济往来中，具有同现金相同的支付能力。</w:t>
      </w:r>
    </w:p>
    <w:p w:rsidR="00675609" w:rsidRPr="00AD6069" w:rsidRDefault="00675609" w:rsidP="00675609">
      <w:pPr>
        <w:spacing w:line="360" w:lineRule="exact"/>
        <w:ind w:firstLineChars="200" w:firstLine="420"/>
      </w:pPr>
      <w:r w:rsidRPr="00AD6069">
        <w:rPr>
          <w:rFonts w:hint="eastAsia"/>
        </w:rPr>
        <w:lastRenderedPageBreak/>
        <w:t>开户单位在销售活动中，不得对现金结算给予比转账结算优惠待遇；</w:t>
      </w:r>
      <w:r w:rsidRPr="00AD6069">
        <w:t xml:space="preserve"> </w:t>
      </w:r>
      <w:r w:rsidRPr="00AD6069">
        <w:rPr>
          <w:rFonts w:hint="eastAsia"/>
        </w:rPr>
        <w:t>不得拒收支票、银行汇票和银行本票。</w:t>
      </w:r>
    </w:p>
    <w:p w:rsidR="00675609" w:rsidRPr="00AD6069" w:rsidRDefault="00675609" w:rsidP="00675609">
      <w:pPr>
        <w:spacing w:line="360" w:lineRule="exact"/>
        <w:ind w:firstLineChars="200" w:firstLine="420"/>
      </w:pPr>
      <w:r w:rsidRPr="00AD6069">
        <w:rPr>
          <w:rFonts w:hint="eastAsia"/>
        </w:rPr>
        <w:t>第八条</w:t>
      </w:r>
      <w:r w:rsidRPr="00AD6069">
        <w:t xml:space="preserve"> </w:t>
      </w:r>
      <w:r w:rsidRPr="00AD6069">
        <w:rPr>
          <w:rFonts w:hint="eastAsia"/>
        </w:rPr>
        <w:t>机关、团体、部队、全民所有制和集体所有制企业事业单位</w:t>
      </w:r>
      <w:r w:rsidRPr="00AD6069">
        <w:t xml:space="preserve"> </w:t>
      </w:r>
      <w:r w:rsidRPr="00AD6069">
        <w:rPr>
          <w:rFonts w:hint="eastAsia"/>
        </w:rPr>
        <w:t>购置国家规定的专项控制商品，必须采取转账结算方式，不得使用现金。</w:t>
      </w:r>
    </w:p>
    <w:p w:rsidR="00675609" w:rsidRPr="00AD6069" w:rsidRDefault="00675609" w:rsidP="00675609">
      <w:pPr>
        <w:spacing w:line="360" w:lineRule="exact"/>
        <w:ind w:firstLineChars="200" w:firstLine="420"/>
      </w:pPr>
      <w:r w:rsidRPr="00AD6069">
        <w:rPr>
          <w:rFonts w:hint="eastAsia"/>
        </w:rPr>
        <w:t>第九条</w:t>
      </w:r>
      <w:r w:rsidRPr="00AD6069">
        <w:t xml:space="preserve"> </w:t>
      </w:r>
      <w:r w:rsidRPr="00AD6069">
        <w:rPr>
          <w:rFonts w:hint="eastAsia"/>
        </w:rPr>
        <w:t>开户银行应当根据实际需要，核定开户单位</w:t>
      </w:r>
      <w:r w:rsidRPr="00AD6069">
        <w:t>3</w:t>
      </w:r>
      <w:r w:rsidRPr="00AD6069">
        <w:rPr>
          <w:rFonts w:hint="eastAsia"/>
        </w:rPr>
        <w:t>天至</w:t>
      </w:r>
      <w:r w:rsidRPr="00AD6069">
        <w:t>5</w:t>
      </w:r>
      <w:r w:rsidRPr="00AD6069">
        <w:rPr>
          <w:rFonts w:hint="eastAsia"/>
        </w:rPr>
        <w:t>天的日常</w:t>
      </w:r>
      <w:r w:rsidRPr="00AD6069">
        <w:t xml:space="preserve"> </w:t>
      </w:r>
      <w:r w:rsidRPr="00AD6069">
        <w:rPr>
          <w:rFonts w:hint="eastAsia"/>
        </w:rPr>
        <w:t>零星开支所需的库存现金限额。</w:t>
      </w:r>
    </w:p>
    <w:p w:rsidR="00675609" w:rsidRPr="00AD6069" w:rsidRDefault="00675609" w:rsidP="00675609">
      <w:pPr>
        <w:spacing w:line="360" w:lineRule="exact"/>
        <w:ind w:firstLineChars="200" w:firstLine="420"/>
      </w:pPr>
      <w:r w:rsidRPr="00AD6069">
        <w:rPr>
          <w:rFonts w:hint="eastAsia"/>
        </w:rPr>
        <w:t>边远地区和交通不便地区的开户单位的库存现金限额，可以多于</w:t>
      </w:r>
      <w:r w:rsidRPr="00AD6069">
        <w:t>5</w:t>
      </w:r>
      <w:r w:rsidRPr="00AD6069">
        <w:rPr>
          <w:rFonts w:hint="eastAsia"/>
        </w:rPr>
        <w:t>天，</w:t>
      </w:r>
      <w:r w:rsidRPr="00AD6069">
        <w:t xml:space="preserve"> </w:t>
      </w:r>
      <w:r w:rsidRPr="00AD6069">
        <w:rPr>
          <w:rFonts w:hint="eastAsia"/>
        </w:rPr>
        <w:t>但不得超过</w:t>
      </w:r>
      <w:r w:rsidRPr="00AD6069">
        <w:t>15</w:t>
      </w:r>
      <w:r w:rsidRPr="00AD6069">
        <w:rPr>
          <w:rFonts w:hint="eastAsia"/>
        </w:rPr>
        <w:t>天的日常零星开支。</w:t>
      </w:r>
    </w:p>
    <w:p w:rsidR="00675609" w:rsidRPr="00AD6069" w:rsidRDefault="00675609" w:rsidP="00675609">
      <w:pPr>
        <w:spacing w:line="360" w:lineRule="exact"/>
        <w:ind w:firstLineChars="200" w:firstLine="420"/>
      </w:pPr>
      <w:r w:rsidRPr="00AD6069">
        <w:rPr>
          <w:rFonts w:hint="eastAsia"/>
        </w:rPr>
        <w:t>第十条</w:t>
      </w:r>
      <w:r w:rsidRPr="00AD6069">
        <w:t xml:space="preserve"> </w:t>
      </w:r>
      <w:r w:rsidRPr="00AD6069">
        <w:rPr>
          <w:rFonts w:hint="eastAsia"/>
        </w:rPr>
        <w:t>经核定的库存现金限额，开户单位必须严格遵守。需要增加</w:t>
      </w:r>
      <w:r w:rsidRPr="00AD6069">
        <w:t xml:space="preserve"> </w:t>
      </w:r>
      <w:r w:rsidRPr="00AD6069">
        <w:rPr>
          <w:rFonts w:hint="eastAsia"/>
        </w:rPr>
        <w:t>或者减少库存现金限额的，应当向开户银行提出申请，由开户银行核定。</w:t>
      </w:r>
    </w:p>
    <w:p w:rsidR="00675609" w:rsidRPr="00AD6069" w:rsidRDefault="00675609" w:rsidP="00675609">
      <w:pPr>
        <w:spacing w:line="360" w:lineRule="exact"/>
        <w:ind w:firstLineChars="200" w:firstLine="420"/>
      </w:pPr>
      <w:r w:rsidRPr="00AD6069">
        <w:rPr>
          <w:rFonts w:hint="eastAsia"/>
        </w:rPr>
        <w:t>第十一条</w:t>
      </w:r>
      <w:r w:rsidRPr="00AD6069">
        <w:t xml:space="preserve"> </w:t>
      </w:r>
      <w:r w:rsidRPr="00AD6069">
        <w:rPr>
          <w:rFonts w:hint="eastAsia"/>
        </w:rPr>
        <w:t>开户单位现金收支应当依照下列规定办理：</w:t>
      </w:r>
    </w:p>
    <w:p w:rsidR="00675609" w:rsidRPr="00AD6069" w:rsidRDefault="00675609" w:rsidP="00675609">
      <w:pPr>
        <w:spacing w:line="360" w:lineRule="exact"/>
        <w:ind w:firstLineChars="200" w:firstLine="420"/>
      </w:pPr>
      <w:r w:rsidRPr="00AD6069">
        <w:t>(</w:t>
      </w:r>
      <w:r w:rsidRPr="00AD6069">
        <w:rPr>
          <w:rFonts w:hint="eastAsia"/>
        </w:rPr>
        <w:t>一</w:t>
      </w:r>
      <w:r w:rsidRPr="00AD6069">
        <w:t>)</w:t>
      </w:r>
      <w:r w:rsidRPr="00AD6069">
        <w:rPr>
          <w:rFonts w:hint="eastAsia"/>
        </w:rPr>
        <w:t>开户单位现金收入应当于当日送存开户银行。当日送存确有困难</w:t>
      </w:r>
      <w:r w:rsidRPr="00AD6069">
        <w:t xml:space="preserve"> </w:t>
      </w:r>
      <w:r w:rsidRPr="00AD6069">
        <w:rPr>
          <w:rFonts w:hint="eastAsia"/>
        </w:rPr>
        <w:t>的，由开户银行确定送存时间；</w:t>
      </w:r>
    </w:p>
    <w:p w:rsidR="00675609" w:rsidRPr="00AD6069" w:rsidRDefault="00675609" w:rsidP="00675609">
      <w:pPr>
        <w:spacing w:line="360" w:lineRule="exact"/>
        <w:ind w:firstLineChars="200" w:firstLine="420"/>
      </w:pPr>
      <w:r w:rsidRPr="00AD6069">
        <w:t>(</w:t>
      </w:r>
      <w:r w:rsidRPr="00AD6069">
        <w:rPr>
          <w:rFonts w:hint="eastAsia"/>
        </w:rPr>
        <w:t>二</w:t>
      </w:r>
      <w:r w:rsidRPr="00AD6069">
        <w:t>)</w:t>
      </w:r>
      <w:r w:rsidRPr="00AD6069">
        <w:rPr>
          <w:rFonts w:hint="eastAsia"/>
        </w:rPr>
        <w:t>开户单位支付现金，可以从本单位库存现金限额中支付或者从开</w:t>
      </w:r>
      <w:r w:rsidRPr="00AD6069">
        <w:t xml:space="preserve"> </w:t>
      </w:r>
      <w:r w:rsidRPr="00AD6069">
        <w:rPr>
          <w:rFonts w:hint="eastAsia"/>
        </w:rPr>
        <w:t>户银行提取，不得从本单位的现金收入中直接支付</w:t>
      </w:r>
      <w:r w:rsidRPr="00AD6069">
        <w:t>(</w:t>
      </w:r>
      <w:r w:rsidRPr="00AD6069">
        <w:rPr>
          <w:rFonts w:hint="eastAsia"/>
        </w:rPr>
        <w:t>即坐支</w:t>
      </w:r>
      <w:r w:rsidRPr="00AD6069">
        <w:t>)</w:t>
      </w:r>
      <w:r w:rsidRPr="00AD6069">
        <w:rPr>
          <w:rFonts w:hint="eastAsia"/>
        </w:rPr>
        <w:t>。因特殊情况</w:t>
      </w:r>
      <w:r w:rsidRPr="00AD6069">
        <w:t xml:space="preserve"> </w:t>
      </w:r>
      <w:r w:rsidRPr="00AD6069">
        <w:rPr>
          <w:rFonts w:hint="eastAsia"/>
        </w:rPr>
        <w:t>需要坐支现金的，应当事先报经开户银行审查批准，由开户银行核定坐支</w:t>
      </w:r>
      <w:r w:rsidRPr="00AD6069">
        <w:t xml:space="preserve"> </w:t>
      </w:r>
      <w:r w:rsidRPr="00AD6069">
        <w:rPr>
          <w:rFonts w:hint="eastAsia"/>
        </w:rPr>
        <w:t>范围和限额。坐支单位应当定期向开户银行报送坐支金额和使用情况；</w:t>
      </w:r>
    </w:p>
    <w:p w:rsidR="00675609" w:rsidRPr="00AD6069" w:rsidRDefault="00675609" w:rsidP="00675609">
      <w:pPr>
        <w:spacing w:line="360" w:lineRule="exact"/>
        <w:ind w:firstLineChars="200" w:firstLine="420"/>
      </w:pPr>
      <w:r w:rsidRPr="00AD6069">
        <w:t>(</w:t>
      </w:r>
      <w:r w:rsidRPr="00AD6069">
        <w:rPr>
          <w:rFonts w:hint="eastAsia"/>
        </w:rPr>
        <w:t>三</w:t>
      </w:r>
      <w:r w:rsidRPr="00AD6069">
        <w:t>)</w:t>
      </w:r>
      <w:r w:rsidRPr="00AD6069">
        <w:rPr>
          <w:rFonts w:hint="eastAsia"/>
        </w:rPr>
        <w:t>开户单位根据本条例第五条和第六条的规定，从开户银行提取现</w:t>
      </w:r>
      <w:r w:rsidRPr="00AD6069">
        <w:t xml:space="preserve"> </w:t>
      </w:r>
      <w:r w:rsidRPr="00AD6069">
        <w:rPr>
          <w:rFonts w:hint="eastAsia"/>
        </w:rPr>
        <w:t>金，应当写明用途，由本单位财会部门负责人签字盖章，经开户银行审核</w:t>
      </w:r>
      <w:r w:rsidRPr="00AD6069">
        <w:t xml:space="preserve"> </w:t>
      </w:r>
      <w:r w:rsidRPr="00AD6069">
        <w:rPr>
          <w:rFonts w:hint="eastAsia"/>
        </w:rPr>
        <w:t>后，予以支付现金；</w:t>
      </w:r>
    </w:p>
    <w:p w:rsidR="00675609" w:rsidRPr="00AD6069" w:rsidRDefault="00675609" w:rsidP="00675609">
      <w:pPr>
        <w:spacing w:line="360" w:lineRule="exact"/>
        <w:ind w:firstLineChars="200" w:firstLine="420"/>
      </w:pPr>
      <w:r w:rsidRPr="00AD6069">
        <w:t>(</w:t>
      </w:r>
      <w:r w:rsidRPr="00AD6069">
        <w:rPr>
          <w:rFonts w:hint="eastAsia"/>
        </w:rPr>
        <w:t>四</w:t>
      </w:r>
      <w:r w:rsidRPr="00AD6069">
        <w:t>)</w:t>
      </w:r>
      <w:r w:rsidRPr="00AD6069">
        <w:rPr>
          <w:rFonts w:hint="eastAsia"/>
        </w:rPr>
        <w:t>因采购地点不固定，交通不便，生产或者市场急需，抢险救灾以</w:t>
      </w:r>
      <w:r w:rsidRPr="00AD6069">
        <w:t xml:space="preserve"> </w:t>
      </w:r>
      <w:r w:rsidRPr="00AD6069">
        <w:rPr>
          <w:rFonts w:hint="eastAsia"/>
        </w:rPr>
        <w:t>及其他特殊情况必须使用现金的，开户单位应当向开户银行提出申请，由</w:t>
      </w:r>
      <w:r w:rsidRPr="00AD6069">
        <w:t xml:space="preserve"> </w:t>
      </w:r>
      <w:r w:rsidRPr="00AD6069">
        <w:rPr>
          <w:rFonts w:hint="eastAsia"/>
        </w:rPr>
        <w:t>本单位财会部门负责人签字盖章，经开户银行审核后，予以支付现金。</w:t>
      </w:r>
    </w:p>
    <w:p w:rsidR="00675609" w:rsidRPr="00AD6069" w:rsidRDefault="00675609" w:rsidP="00675609">
      <w:pPr>
        <w:spacing w:line="360" w:lineRule="exact"/>
        <w:ind w:firstLineChars="200" w:firstLine="420"/>
      </w:pPr>
      <w:r w:rsidRPr="00AD6069">
        <w:rPr>
          <w:rFonts w:hint="eastAsia"/>
        </w:rPr>
        <w:t>第十二条</w:t>
      </w:r>
      <w:r w:rsidRPr="00AD6069">
        <w:t xml:space="preserve"> </w:t>
      </w:r>
      <w:r w:rsidRPr="00AD6069">
        <w:rPr>
          <w:rFonts w:hint="eastAsia"/>
        </w:rPr>
        <w:t>开户单位应当建立健全现金账目，逐笔记载现金支付。账</w:t>
      </w:r>
      <w:r w:rsidRPr="00AD6069">
        <w:t xml:space="preserve"> </w:t>
      </w:r>
      <w:r w:rsidRPr="00AD6069">
        <w:rPr>
          <w:rFonts w:hint="eastAsia"/>
        </w:rPr>
        <w:t>目应当日清月结，账款相符。</w:t>
      </w:r>
    </w:p>
    <w:p w:rsidR="00675609" w:rsidRPr="00AD6069" w:rsidRDefault="00675609" w:rsidP="00675609">
      <w:pPr>
        <w:spacing w:line="360" w:lineRule="exact"/>
        <w:ind w:firstLineChars="200" w:firstLine="420"/>
      </w:pPr>
      <w:r w:rsidRPr="00AD6069">
        <w:rPr>
          <w:rFonts w:hint="eastAsia"/>
        </w:rPr>
        <w:t>第十三条</w:t>
      </w:r>
      <w:r w:rsidRPr="00AD6069">
        <w:t xml:space="preserve"> </w:t>
      </w:r>
      <w:r w:rsidRPr="00AD6069">
        <w:rPr>
          <w:rFonts w:hint="eastAsia"/>
        </w:rPr>
        <w:t>对个体工商户、农村承包经营户发放的贷款，应当以转账</w:t>
      </w:r>
      <w:r w:rsidRPr="00AD6069">
        <w:t xml:space="preserve"> </w:t>
      </w:r>
      <w:r w:rsidRPr="00AD6069">
        <w:rPr>
          <w:rFonts w:hint="eastAsia"/>
        </w:rPr>
        <w:t>方式支付。对确需在集市使用现金购买物资的，经开户银行审核后，可以</w:t>
      </w:r>
      <w:r w:rsidRPr="00AD6069">
        <w:t xml:space="preserve"> </w:t>
      </w:r>
      <w:r w:rsidRPr="00AD6069">
        <w:rPr>
          <w:rFonts w:hint="eastAsia"/>
        </w:rPr>
        <w:t>在贷款金额内支付现金。</w:t>
      </w:r>
    </w:p>
    <w:p w:rsidR="00675609" w:rsidRPr="00AD6069" w:rsidRDefault="00675609" w:rsidP="00675609">
      <w:pPr>
        <w:spacing w:line="360" w:lineRule="exact"/>
        <w:ind w:firstLineChars="200" w:firstLine="420"/>
      </w:pPr>
      <w:r w:rsidRPr="00AD6069">
        <w:rPr>
          <w:rFonts w:hint="eastAsia"/>
        </w:rPr>
        <w:t>第十四条</w:t>
      </w:r>
      <w:r w:rsidRPr="00AD6069">
        <w:t xml:space="preserve"> </w:t>
      </w:r>
      <w:r w:rsidRPr="00AD6069">
        <w:rPr>
          <w:rFonts w:hint="eastAsia"/>
        </w:rPr>
        <w:t>在开户银行开户的个体工商户、农村承包经营户异地采购</w:t>
      </w:r>
      <w:r w:rsidRPr="00AD6069">
        <w:t xml:space="preserve"> </w:t>
      </w:r>
      <w:r w:rsidRPr="00AD6069">
        <w:rPr>
          <w:rFonts w:hint="eastAsia"/>
        </w:rPr>
        <w:t>所需贷款，应当通过银行汇兑方式支付。因采购地点不固定，交通不便必</w:t>
      </w:r>
      <w:r w:rsidRPr="00AD6069">
        <w:t xml:space="preserve"> </w:t>
      </w:r>
      <w:r w:rsidRPr="00AD6069">
        <w:rPr>
          <w:rFonts w:hint="eastAsia"/>
        </w:rPr>
        <w:t>须携带现金的，由开户银行根据实际需要，予以支付现金。</w:t>
      </w:r>
    </w:p>
    <w:p w:rsidR="00675609" w:rsidRPr="00AD6069" w:rsidRDefault="00675609" w:rsidP="00675609">
      <w:pPr>
        <w:spacing w:line="360" w:lineRule="exact"/>
        <w:ind w:firstLineChars="200" w:firstLine="420"/>
      </w:pPr>
      <w:r w:rsidRPr="00AD6069">
        <w:rPr>
          <w:rFonts w:hint="eastAsia"/>
        </w:rPr>
        <w:t>未在开户银行开户的个体工商户、农村承包经营户异地采购所需货款</w:t>
      </w:r>
      <w:r w:rsidRPr="00AD6069">
        <w:t xml:space="preserve"> </w:t>
      </w:r>
      <w:r w:rsidRPr="00AD6069">
        <w:rPr>
          <w:rFonts w:hint="eastAsia"/>
        </w:rPr>
        <w:t>，可以通过银行汇兑方式支付。凡加盖“现金”字样的结算凭证，汇入银</w:t>
      </w:r>
      <w:r w:rsidRPr="00AD6069">
        <w:t xml:space="preserve"> </w:t>
      </w:r>
      <w:r w:rsidRPr="00AD6069">
        <w:rPr>
          <w:rFonts w:hint="eastAsia"/>
        </w:rPr>
        <w:t>行必须保证支付现金。</w:t>
      </w:r>
    </w:p>
    <w:p w:rsidR="00675609" w:rsidRPr="00AD6069" w:rsidRDefault="00675609" w:rsidP="00675609">
      <w:pPr>
        <w:spacing w:line="360" w:lineRule="exact"/>
        <w:ind w:firstLineChars="200" w:firstLine="420"/>
      </w:pPr>
      <w:r w:rsidRPr="00AD6069">
        <w:rPr>
          <w:rFonts w:hint="eastAsia"/>
        </w:rPr>
        <w:t>第十五条</w:t>
      </w:r>
      <w:r w:rsidRPr="00AD6069">
        <w:t xml:space="preserve"> </w:t>
      </w:r>
      <w:r w:rsidRPr="00AD6069">
        <w:rPr>
          <w:rFonts w:hint="eastAsia"/>
        </w:rPr>
        <w:t>具备条件的银行应当接受开户单位的委托，开展代发工资</w:t>
      </w:r>
      <w:r w:rsidRPr="00AD6069">
        <w:t xml:space="preserve"> </w:t>
      </w:r>
      <w:r w:rsidRPr="00AD6069">
        <w:rPr>
          <w:rFonts w:hint="eastAsia"/>
        </w:rPr>
        <w:t>、转存储蓄业务。</w:t>
      </w:r>
    </w:p>
    <w:p w:rsidR="00675609" w:rsidRPr="00AD6069" w:rsidRDefault="00675609" w:rsidP="00675609">
      <w:pPr>
        <w:spacing w:line="360" w:lineRule="exact"/>
        <w:ind w:firstLineChars="200" w:firstLine="420"/>
      </w:pPr>
      <w:r w:rsidRPr="00AD6069">
        <w:rPr>
          <w:rFonts w:hint="eastAsia"/>
        </w:rPr>
        <w:t>第十六条</w:t>
      </w:r>
      <w:r w:rsidRPr="00AD6069">
        <w:t xml:space="preserve"> </w:t>
      </w:r>
      <w:r w:rsidRPr="00AD6069">
        <w:rPr>
          <w:rFonts w:hint="eastAsia"/>
        </w:rPr>
        <w:t>为保证开户单位的现金收入及时送存银行，开户银行必须</w:t>
      </w:r>
      <w:r w:rsidRPr="00AD6069">
        <w:t xml:space="preserve"> </w:t>
      </w:r>
      <w:r w:rsidRPr="00AD6069">
        <w:rPr>
          <w:rFonts w:hint="eastAsia"/>
        </w:rPr>
        <w:t>按照规定做好现金收款工作，不得随意缩短收款时间。大中城市和商业比</w:t>
      </w:r>
      <w:r w:rsidRPr="00AD6069">
        <w:t xml:space="preserve"> </w:t>
      </w:r>
      <w:r w:rsidRPr="00AD6069">
        <w:rPr>
          <w:rFonts w:hint="eastAsia"/>
        </w:rPr>
        <w:t>较集中的地区，应当建立非营业时间收款制度。</w:t>
      </w:r>
    </w:p>
    <w:p w:rsidR="00675609" w:rsidRPr="00AD6069" w:rsidRDefault="00675609" w:rsidP="00675609">
      <w:pPr>
        <w:spacing w:line="360" w:lineRule="exact"/>
        <w:ind w:firstLineChars="200" w:firstLine="420"/>
      </w:pPr>
      <w:r w:rsidRPr="00AD6069">
        <w:rPr>
          <w:rFonts w:hint="eastAsia"/>
        </w:rPr>
        <w:t>第十七条</w:t>
      </w:r>
      <w:r w:rsidRPr="00AD6069">
        <w:t xml:space="preserve"> </w:t>
      </w:r>
      <w:r w:rsidRPr="00AD6069">
        <w:rPr>
          <w:rFonts w:hint="eastAsia"/>
        </w:rPr>
        <w:t>开户银行应当加强柜台审查，定期和不定期地对开户单位</w:t>
      </w:r>
      <w:r w:rsidRPr="00AD6069">
        <w:t xml:space="preserve"> </w:t>
      </w:r>
      <w:r w:rsidRPr="00AD6069">
        <w:rPr>
          <w:rFonts w:hint="eastAsia"/>
        </w:rPr>
        <w:t>现金收支情况进行检查，并按规定向当地人民银行报告现金管理情况。</w:t>
      </w:r>
    </w:p>
    <w:p w:rsidR="00675609" w:rsidRPr="00AD6069" w:rsidRDefault="00675609" w:rsidP="00675609">
      <w:pPr>
        <w:spacing w:line="360" w:lineRule="exact"/>
        <w:ind w:firstLineChars="200" w:firstLine="420"/>
      </w:pPr>
      <w:r w:rsidRPr="00AD6069">
        <w:rPr>
          <w:rFonts w:hint="eastAsia"/>
        </w:rPr>
        <w:t>第十八条</w:t>
      </w:r>
      <w:r w:rsidRPr="00AD6069">
        <w:t xml:space="preserve"> </w:t>
      </w:r>
      <w:r w:rsidRPr="00AD6069">
        <w:rPr>
          <w:rFonts w:hint="eastAsia"/>
        </w:rPr>
        <w:t>一个单位在几家银行开户的，由一家开户银行负责现金管</w:t>
      </w:r>
      <w:r w:rsidRPr="00AD6069">
        <w:t xml:space="preserve"> </w:t>
      </w:r>
      <w:r w:rsidRPr="00AD6069">
        <w:rPr>
          <w:rFonts w:hint="eastAsia"/>
        </w:rPr>
        <w:t>理工作，核定开户</w:t>
      </w:r>
      <w:r w:rsidRPr="00AD6069">
        <w:rPr>
          <w:rFonts w:hint="eastAsia"/>
        </w:rPr>
        <w:lastRenderedPageBreak/>
        <w:t>单位库存现金限额。</w:t>
      </w:r>
    </w:p>
    <w:p w:rsidR="00675609" w:rsidRPr="00AD6069" w:rsidRDefault="00675609" w:rsidP="00675609">
      <w:pPr>
        <w:spacing w:line="360" w:lineRule="exact"/>
        <w:ind w:firstLineChars="200" w:firstLine="420"/>
      </w:pPr>
      <w:r w:rsidRPr="00AD6069">
        <w:rPr>
          <w:rFonts w:hint="eastAsia"/>
        </w:rPr>
        <w:t>各金融机构的现金管理分工，由中国人民银行确定。有关现金管理分</w:t>
      </w:r>
      <w:r w:rsidRPr="00AD6069">
        <w:t xml:space="preserve"> </w:t>
      </w:r>
      <w:r w:rsidRPr="00AD6069">
        <w:rPr>
          <w:rFonts w:hint="eastAsia"/>
        </w:rPr>
        <w:t>工的争议，由当地人民银行协调、裁决。</w:t>
      </w:r>
    </w:p>
    <w:p w:rsidR="00675609" w:rsidRPr="00AD6069" w:rsidRDefault="00675609" w:rsidP="00675609">
      <w:pPr>
        <w:spacing w:line="360" w:lineRule="exact"/>
        <w:ind w:firstLineChars="200" w:firstLine="420"/>
      </w:pPr>
      <w:r w:rsidRPr="00AD6069">
        <w:rPr>
          <w:rFonts w:hint="eastAsia"/>
        </w:rPr>
        <w:t>第十九条</w:t>
      </w:r>
      <w:r w:rsidRPr="00AD6069">
        <w:t xml:space="preserve"> </w:t>
      </w:r>
      <w:r w:rsidRPr="00AD6069">
        <w:rPr>
          <w:rFonts w:hint="eastAsia"/>
        </w:rPr>
        <w:t>开户银行应当建立健全现金管理制度，配备专职人员，改</w:t>
      </w:r>
      <w:r w:rsidRPr="00AD6069">
        <w:t xml:space="preserve"> </w:t>
      </w:r>
      <w:r w:rsidRPr="00AD6069">
        <w:rPr>
          <w:rFonts w:hint="eastAsia"/>
        </w:rPr>
        <w:t>进工作作风，改善服务设施。现金管理工作所露经费应当在开户银行业务</w:t>
      </w:r>
      <w:r w:rsidRPr="00AD6069">
        <w:t xml:space="preserve"> </w:t>
      </w:r>
      <w:r w:rsidRPr="00AD6069">
        <w:rPr>
          <w:rFonts w:hint="eastAsia"/>
        </w:rPr>
        <w:t>费中解决。</w:t>
      </w:r>
    </w:p>
    <w:p w:rsidR="00675609" w:rsidRDefault="00675609" w:rsidP="00675609">
      <w:pPr>
        <w:spacing w:line="360" w:lineRule="exact"/>
      </w:pPr>
    </w:p>
    <w:p w:rsidR="00675609" w:rsidRDefault="00675609" w:rsidP="00675609">
      <w:pPr>
        <w:spacing w:line="360" w:lineRule="exact"/>
        <w:jc w:val="center"/>
        <w:rPr>
          <w:b/>
        </w:rPr>
      </w:pPr>
      <w:r w:rsidRPr="00AD6069">
        <w:rPr>
          <w:rFonts w:hint="eastAsia"/>
          <w:b/>
        </w:rPr>
        <w:t>第三章</w:t>
      </w:r>
      <w:r w:rsidRPr="00AD6069">
        <w:rPr>
          <w:b/>
        </w:rPr>
        <w:t xml:space="preserve"> </w:t>
      </w:r>
      <w:r w:rsidRPr="00AD6069">
        <w:rPr>
          <w:rFonts w:hint="eastAsia"/>
          <w:b/>
        </w:rPr>
        <w:t>法律责任</w:t>
      </w:r>
    </w:p>
    <w:p w:rsidR="00675609" w:rsidRPr="00AD6069" w:rsidRDefault="00675609" w:rsidP="00675609">
      <w:pPr>
        <w:spacing w:line="360" w:lineRule="exact"/>
        <w:jc w:val="center"/>
        <w:rPr>
          <w:b/>
        </w:rPr>
      </w:pPr>
    </w:p>
    <w:p w:rsidR="00675609" w:rsidRPr="00AD6069" w:rsidRDefault="00675609" w:rsidP="00675609">
      <w:pPr>
        <w:spacing w:line="360" w:lineRule="exact"/>
        <w:ind w:firstLineChars="200" w:firstLine="420"/>
      </w:pPr>
      <w:r w:rsidRPr="00AD6069">
        <w:rPr>
          <w:rFonts w:hint="eastAsia"/>
        </w:rPr>
        <w:t>第二十条</w:t>
      </w:r>
      <w:r w:rsidRPr="00AD6069">
        <w:t xml:space="preserve"> </w:t>
      </w:r>
      <w:r w:rsidRPr="00AD6069">
        <w:rPr>
          <w:rFonts w:hint="eastAsia"/>
        </w:rPr>
        <w:t>开户单位有下列情形之一的，开户银行应当依照中国人民</w:t>
      </w:r>
      <w:r w:rsidRPr="00AD6069">
        <w:t xml:space="preserve"> </w:t>
      </w:r>
      <w:r w:rsidRPr="00AD6069">
        <w:rPr>
          <w:rFonts w:hint="eastAsia"/>
        </w:rPr>
        <w:t>银行的规定，责令其停止违法活动，并可根据情节轻重处以罚款：</w:t>
      </w:r>
    </w:p>
    <w:p w:rsidR="00675609" w:rsidRPr="00AD6069" w:rsidRDefault="00675609" w:rsidP="00675609">
      <w:pPr>
        <w:spacing w:line="360" w:lineRule="exact"/>
        <w:ind w:firstLineChars="200" w:firstLine="420"/>
      </w:pPr>
      <w:r w:rsidRPr="00AD6069">
        <w:t>(</w:t>
      </w:r>
      <w:r w:rsidRPr="00AD6069">
        <w:rPr>
          <w:rFonts w:hint="eastAsia"/>
        </w:rPr>
        <w:t>一</w:t>
      </w:r>
      <w:r w:rsidRPr="00AD6069">
        <w:t>)</w:t>
      </w:r>
      <w:r w:rsidRPr="00AD6069">
        <w:rPr>
          <w:rFonts w:hint="eastAsia"/>
        </w:rPr>
        <w:t>超出规定范围、限额使用现金的；</w:t>
      </w:r>
    </w:p>
    <w:p w:rsidR="00675609" w:rsidRPr="00AD6069" w:rsidRDefault="00675609" w:rsidP="00675609">
      <w:pPr>
        <w:spacing w:line="360" w:lineRule="exact"/>
        <w:ind w:firstLineChars="200" w:firstLine="420"/>
      </w:pPr>
      <w:r w:rsidRPr="00AD6069">
        <w:t>(</w:t>
      </w:r>
      <w:r w:rsidRPr="00AD6069">
        <w:rPr>
          <w:rFonts w:hint="eastAsia"/>
        </w:rPr>
        <w:t>二</w:t>
      </w:r>
      <w:r w:rsidRPr="00AD6069">
        <w:t>)</w:t>
      </w:r>
      <w:r w:rsidRPr="00AD6069">
        <w:rPr>
          <w:rFonts w:hint="eastAsia"/>
        </w:rPr>
        <w:t>超出核定的库存现金限额留存现金的。</w:t>
      </w:r>
    </w:p>
    <w:p w:rsidR="00675609" w:rsidRPr="00AD6069" w:rsidRDefault="00675609" w:rsidP="00675609">
      <w:pPr>
        <w:spacing w:line="360" w:lineRule="exact"/>
        <w:ind w:firstLineChars="200" w:firstLine="420"/>
      </w:pPr>
      <w:r w:rsidRPr="00AD6069">
        <w:rPr>
          <w:rFonts w:hint="eastAsia"/>
        </w:rPr>
        <w:t>第二十一条</w:t>
      </w:r>
      <w:r w:rsidRPr="00AD6069">
        <w:t xml:space="preserve"> </w:t>
      </w:r>
      <w:r w:rsidRPr="00AD6069">
        <w:rPr>
          <w:rFonts w:hint="eastAsia"/>
        </w:rPr>
        <w:t>开户单位有下列情形之一的，开户银行应当依照中国人</w:t>
      </w:r>
      <w:r w:rsidRPr="00AD6069">
        <w:t xml:space="preserve"> </w:t>
      </w:r>
      <w:r w:rsidRPr="00AD6069">
        <w:rPr>
          <w:rFonts w:hint="eastAsia"/>
        </w:rPr>
        <w:t>民银行的规定，予以警告或者罚款；情节严重的，可在一定期限内停止对</w:t>
      </w:r>
      <w:r w:rsidRPr="00AD6069">
        <w:t xml:space="preserve"> </w:t>
      </w:r>
      <w:r w:rsidRPr="00AD6069">
        <w:rPr>
          <w:rFonts w:hint="eastAsia"/>
        </w:rPr>
        <w:t>该单位的贷款或者停止对该单位的现金支付：</w:t>
      </w:r>
    </w:p>
    <w:p w:rsidR="00675609" w:rsidRPr="00AD6069" w:rsidRDefault="00675609" w:rsidP="00675609">
      <w:pPr>
        <w:spacing w:line="360" w:lineRule="exact"/>
        <w:ind w:firstLineChars="200" w:firstLine="420"/>
      </w:pPr>
      <w:r w:rsidRPr="00AD6069">
        <w:t>(</w:t>
      </w:r>
      <w:r w:rsidRPr="00AD6069">
        <w:rPr>
          <w:rFonts w:hint="eastAsia"/>
        </w:rPr>
        <w:t>一</w:t>
      </w:r>
      <w:r w:rsidRPr="00AD6069">
        <w:t>)</w:t>
      </w:r>
      <w:r w:rsidRPr="00AD6069">
        <w:rPr>
          <w:rFonts w:hint="eastAsia"/>
        </w:rPr>
        <w:t>对现金结算给予比转账结算优惠待遇的；</w:t>
      </w:r>
    </w:p>
    <w:p w:rsidR="00675609" w:rsidRPr="00AD6069" w:rsidRDefault="00675609" w:rsidP="00675609">
      <w:pPr>
        <w:spacing w:line="360" w:lineRule="exact"/>
        <w:ind w:firstLineChars="200" w:firstLine="420"/>
      </w:pPr>
      <w:r w:rsidRPr="00AD6069">
        <w:t>(</w:t>
      </w:r>
      <w:r w:rsidRPr="00AD6069">
        <w:rPr>
          <w:rFonts w:hint="eastAsia"/>
        </w:rPr>
        <w:t>二</w:t>
      </w:r>
      <w:r w:rsidRPr="00AD6069">
        <w:t>)</w:t>
      </w:r>
      <w:r w:rsidRPr="00AD6069">
        <w:rPr>
          <w:rFonts w:hint="eastAsia"/>
        </w:rPr>
        <w:t>拒收支票、银行汇票和银行本票的；</w:t>
      </w:r>
    </w:p>
    <w:p w:rsidR="00675609" w:rsidRPr="00AD6069" w:rsidRDefault="00675609" w:rsidP="00675609">
      <w:pPr>
        <w:spacing w:line="360" w:lineRule="exact"/>
        <w:ind w:firstLineChars="200" w:firstLine="420"/>
      </w:pPr>
      <w:r w:rsidRPr="00AD6069">
        <w:t>(</w:t>
      </w:r>
      <w:r w:rsidRPr="00AD6069">
        <w:rPr>
          <w:rFonts w:hint="eastAsia"/>
        </w:rPr>
        <w:t>三</w:t>
      </w:r>
      <w:r w:rsidRPr="00AD6069">
        <w:t>)</w:t>
      </w:r>
      <w:r w:rsidRPr="00AD6069">
        <w:rPr>
          <w:rFonts w:hint="eastAsia"/>
        </w:rPr>
        <w:t>违反本条例第八条规定，不采取转账结算方式购置国家规定的专</w:t>
      </w:r>
      <w:r w:rsidRPr="00AD6069">
        <w:t xml:space="preserve"> </w:t>
      </w:r>
      <w:r w:rsidRPr="00AD6069">
        <w:rPr>
          <w:rFonts w:hint="eastAsia"/>
        </w:rPr>
        <w:t>项控制商品的；</w:t>
      </w:r>
    </w:p>
    <w:p w:rsidR="00675609" w:rsidRPr="00AD6069" w:rsidRDefault="00675609" w:rsidP="00675609">
      <w:pPr>
        <w:spacing w:line="360" w:lineRule="exact"/>
        <w:ind w:firstLineChars="200" w:firstLine="420"/>
      </w:pPr>
      <w:r w:rsidRPr="00AD6069">
        <w:t>(</w:t>
      </w:r>
      <w:r w:rsidRPr="00AD6069">
        <w:rPr>
          <w:rFonts w:hint="eastAsia"/>
        </w:rPr>
        <w:t>四</w:t>
      </w:r>
      <w:r w:rsidRPr="00AD6069">
        <w:t>)</w:t>
      </w:r>
      <w:r w:rsidRPr="00AD6069">
        <w:rPr>
          <w:rFonts w:hint="eastAsia"/>
        </w:rPr>
        <w:t>用不符合财务会计制度规定的凭证顶替库存现金的；</w:t>
      </w:r>
    </w:p>
    <w:p w:rsidR="00675609" w:rsidRPr="00AD6069" w:rsidRDefault="00675609" w:rsidP="00675609">
      <w:pPr>
        <w:spacing w:line="360" w:lineRule="exact"/>
        <w:ind w:firstLineChars="200" w:firstLine="420"/>
      </w:pPr>
      <w:r w:rsidRPr="00AD6069">
        <w:t>(</w:t>
      </w:r>
      <w:r w:rsidRPr="00AD6069">
        <w:rPr>
          <w:rFonts w:hint="eastAsia"/>
        </w:rPr>
        <w:t>五</w:t>
      </w:r>
      <w:r w:rsidRPr="00AD6069">
        <w:t>)</w:t>
      </w:r>
      <w:r w:rsidRPr="00AD6069">
        <w:rPr>
          <w:rFonts w:hint="eastAsia"/>
        </w:rPr>
        <w:t>用转账凭证套换现金的；</w:t>
      </w:r>
    </w:p>
    <w:p w:rsidR="00675609" w:rsidRPr="00AD6069" w:rsidRDefault="00675609" w:rsidP="00675609">
      <w:pPr>
        <w:spacing w:line="360" w:lineRule="exact"/>
        <w:ind w:firstLineChars="200" w:firstLine="420"/>
      </w:pPr>
      <w:r w:rsidRPr="00AD6069">
        <w:t>(</w:t>
      </w:r>
      <w:r w:rsidRPr="00AD6069">
        <w:rPr>
          <w:rFonts w:hint="eastAsia"/>
        </w:rPr>
        <w:t>六</w:t>
      </w:r>
      <w:r w:rsidRPr="00AD6069">
        <w:t>)</w:t>
      </w:r>
      <w:r w:rsidRPr="00AD6069">
        <w:rPr>
          <w:rFonts w:hint="eastAsia"/>
        </w:rPr>
        <w:t>编造用途套取现金的；</w:t>
      </w:r>
    </w:p>
    <w:p w:rsidR="00675609" w:rsidRPr="00AD6069" w:rsidRDefault="00675609" w:rsidP="00675609">
      <w:pPr>
        <w:spacing w:line="360" w:lineRule="exact"/>
        <w:ind w:firstLineChars="200" w:firstLine="420"/>
      </w:pPr>
      <w:r w:rsidRPr="00AD6069">
        <w:t>(</w:t>
      </w:r>
      <w:r w:rsidRPr="00AD6069">
        <w:rPr>
          <w:rFonts w:hint="eastAsia"/>
        </w:rPr>
        <w:t>七</w:t>
      </w:r>
      <w:r w:rsidRPr="00AD6069">
        <w:t>)</w:t>
      </w:r>
      <w:r w:rsidRPr="00AD6069">
        <w:rPr>
          <w:rFonts w:hint="eastAsia"/>
        </w:rPr>
        <w:t>互相借用现金的；</w:t>
      </w:r>
    </w:p>
    <w:p w:rsidR="00675609" w:rsidRPr="00AD6069" w:rsidRDefault="00675609" w:rsidP="00675609">
      <w:pPr>
        <w:spacing w:line="360" w:lineRule="exact"/>
        <w:ind w:firstLineChars="200" w:firstLine="420"/>
      </w:pPr>
      <w:r w:rsidRPr="00AD6069">
        <w:t>(</w:t>
      </w:r>
      <w:r w:rsidRPr="00AD6069">
        <w:rPr>
          <w:rFonts w:hint="eastAsia"/>
        </w:rPr>
        <w:t>八</w:t>
      </w:r>
      <w:r w:rsidRPr="00AD6069">
        <w:t>)</w:t>
      </w:r>
      <w:r w:rsidRPr="00AD6069">
        <w:rPr>
          <w:rFonts w:hint="eastAsia"/>
        </w:rPr>
        <w:t>利用账户替其他单位和个人套取现金的；</w:t>
      </w:r>
    </w:p>
    <w:p w:rsidR="00675609" w:rsidRPr="00AD6069" w:rsidRDefault="00675609" w:rsidP="00675609">
      <w:pPr>
        <w:spacing w:line="360" w:lineRule="exact"/>
        <w:ind w:firstLineChars="200" w:firstLine="420"/>
      </w:pPr>
      <w:r w:rsidRPr="00AD6069">
        <w:t>(</w:t>
      </w:r>
      <w:r w:rsidRPr="00AD6069">
        <w:rPr>
          <w:rFonts w:hint="eastAsia"/>
        </w:rPr>
        <w:t>九</w:t>
      </w:r>
      <w:r w:rsidRPr="00AD6069">
        <w:t>)</w:t>
      </w:r>
      <w:r w:rsidRPr="00AD6069">
        <w:rPr>
          <w:rFonts w:hint="eastAsia"/>
        </w:rPr>
        <w:t>将单位的现金收入按个人储蓄方式存入银行的；</w:t>
      </w:r>
    </w:p>
    <w:p w:rsidR="00675609" w:rsidRPr="00AD6069" w:rsidRDefault="00675609" w:rsidP="00675609">
      <w:pPr>
        <w:spacing w:line="360" w:lineRule="exact"/>
        <w:ind w:firstLineChars="200" w:firstLine="420"/>
      </w:pPr>
      <w:r w:rsidRPr="00AD6069">
        <w:t>(</w:t>
      </w:r>
      <w:r w:rsidRPr="00AD6069">
        <w:rPr>
          <w:rFonts w:hint="eastAsia"/>
        </w:rPr>
        <w:t>十</w:t>
      </w:r>
      <w:r w:rsidRPr="00AD6069">
        <w:t>)</w:t>
      </w:r>
      <w:r w:rsidRPr="00AD6069">
        <w:rPr>
          <w:rFonts w:hint="eastAsia"/>
        </w:rPr>
        <w:t>保留账外公款的；</w:t>
      </w:r>
    </w:p>
    <w:p w:rsidR="00675609" w:rsidRPr="00AD6069" w:rsidRDefault="00675609" w:rsidP="00675609">
      <w:pPr>
        <w:spacing w:line="360" w:lineRule="exact"/>
        <w:ind w:firstLineChars="200" w:firstLine="420"/>
      </w:pPr>
      <w:r w:rsidRPr="00AD6069">
        <w:t>(</w:t>
      </w:r>
      <w:r w:rsidRPr="00AD6069">
        <w:rPr>
          <w:rFonts w:hint="eastAsia"/>
        </w:rPr>
        <w:t>十一</w:t>
      </w:r>
      <w:r w:rsidRPr="00AD6069">
        <w:t>)</w:t>
      </w:r>
      <w:r w:rsidRPr="00AD6069">
        <w:rPr>
          <w:rFonts w:hint="eastAsia"/>
        </w:rPr>
        <w:t>未经批准坐支或者未按开户银行核定的坐支范围和限额坐支现</w:t>
      </w:r>
      <w:r w:rsidRPr="00AD6069">
        <w:t xml:space="preserve"> </w:t>
      </w:r>
      <w:r w:rsidRPr="00AD6069">
        <w:rPr>
          <w:rFonts w:hint="eastAsia"/>
        </w:rPr>
        <w:t>金的。</w:t>
      </w:r>
    </w:p>
    <w:p w:rsidR="00675609" w:rsidRPr="00AD6069" w:rsidRDefault="00675609" w:rsidP="00675609">
      <w:pPr>
        <w:spacing w:line="360" w:lineRule="exact"/>
        <w:ind w:firstLineChars="200" w:firstLine="420"/>
      </w:pPr>
      <w:r w:rsidRPr="00AD6069">
        <w:rPr>
          <w:rFonts w:hint="eastAsia"/>
        </w:rPr>
        <w:t>第二十二条</w:t>
      </w:r>
      <w:r w:rsidRPr="00AD6069">
        <w:t xml:space="preserve"> </w:t>
      </w:r>
      <w:r w:rsidRPr="00AD6069">
        <w:rPr>
          <w:rFonts w:hint="eastAsia"/>
        </w:rPr>
        <w:t>开户单位对开户银行作出的处罚决定不服的，必须首先</w:t>
      </w:r>
      <w:r w:rsidRPr="00AD6069">
        <w:t xml:space="preserve"> </w:t>
      </w:r>
      <w:r w:rsidRPr="00AD6069">
        <w:rPr>
          <w:rFonts w:hint="eastAsia"/>
        </w:rPr>
        <w:t>按照处罚决定执行，然后可在</w:t>
      </w:r>
      <w:r w:rsidRPr="00AD6069">
        <w:t>10</w:t>
      </w:r>
      <w:r w:rsidRPr="00AD6069">
        <w:rPr>
          <w:rFonts w:hint="eastAsia"/>
        </w:rPr>
        <w:t>日内向开户银行的同级人民银行申请复议</w:t>
      </w:r>
      <w:r w:rsidRPr="00AD6069">
        <w:t xml:space="preserve"> </w:t>
      </w:r>
      <w:r w:rsidRPr="00AD6069">
        <w:rPr>
          <w:rFonts w:hint="eastAsia"/>
        </w:rPr>
        <w:t>。同级人民银行应当在收到复议申请之日起</w:t>
      </w:r>
      <w:r w:rsidRPr="00AD6069">
        <w:t>30</w:t>
      </w:r>
      <w:r w:rsidRPr="00AD6069">
        <w:rPr>
          <w:rFonts w:hint="eastAsia"/>
        </w:rPr>
        <w:t>日内作出复议决定。开户单</w:t>
      </w:r>
      <w:r w:rsidRPr="00AD6069">
        <w:t xml:space="preserve"> </w:t>
      </w:r>
      <w:r w:rsidRPr="00AD6069">
        <w:rPr>
          <w:rFonts w:hint="eastAsia"/>
        </w:rPr>
        <w:t>位对复议决定不服的，可以在收到复议决定之日起</w:t>
      </w:r>
      <w:r w:rsidRPr="00AD6069">
        <w:t>30</w:t>
      </w:r>
      <w:r w:rsidRPr="00AD6069">
        <w:rPr>
          <w:rFonts w:hint="eastAsia"/>
        </w:rPr>
        <w:t>日内向人民法院起诉</w:t>
      </w:r>
      <w:r w:rsidRPr="00AD6069">
        <w:t xml:space="preserve"> </w:t>
      </w:r>
      <w:r w:rsidRPr="00AD6069">
        <w:rPr>
          <w:rFonts w:hint="eastAsia"/>
        </w:rPr>
        <w:t>。</w:t>
      </w:r>
    </w:p>
    <w:p w:rsidR="00675609" w:rsidRPr="00AD6069" w:rsidRDefault="00675609" w:rsidP="00675609">
      <w:pPr>
        <w:spacing w:line="360" w:lineRule="exact"/>
        <w:ind w:firstLineChars="200" w:firstLine="420"/>
      </w:pPr>
      <w:r w:rsidRPr="00AD6069">
        <w:rPr>
          <w:rFonts w:hint="eastAsia"/>
        </w:rPr>
        <w:t>第二十三条</w:t>
      </w:r>
      <w:r w:rsidRPr="00AD6069">
        <w:t xml:space="preserve"> </w:t>
      </w:r>
      <w:r w:rsidRPr="00AD6069">
        <w:rPr>
          <w:rFonts w:hint="eastAsia"/>
        </w:rPr>
        <w:t>银行工作人员违反本条例规定，徇私舞弊、贪污受贿、</w:t>
      </w:r>
      <w:r w:rsidRPr="00AD6069">
        <w:t xml:space="preserve"> </w:t>
      </w:r>
      <w:r w:rsidRPr="00AD6069">
        <w:rPr>
          <w:rFonts w:hint="eastAsia"/>
        </w:rPr>
        <w:t>玩忽职守、纵容违法行为的，应当根据情节轻重，给予行政处分和经济处</w:t>
      </w:r>
      <w:r w:rsidRPr="00AD6069">
        <w:t xml:space="preserve"> </w:t>
      </w:r>
      <w:r w:rsidRPr="00AD6069">
        <w:rPr>
          <w:rFonts w:hint="eastAsia"/>
        </w:rPr>
        <w:t>罚；构成犯罪的，由司法机关依法追究刑事责任。</w:t>
      </w:r>
    </w:p>
    <w:p w:rsidR="00675609" w:rsidRDefault="00675609" w:rsidP="00675609">
      <w:pPr>
        <w:spacing w:line="360" w:lineRule="exact"/>
      </w:pPr>
    </w:p>
    <w:p w:rsidR="00675609" w:rsidRDefault="00675609" w:rsidP="00675609">
      <w:pPr>
        <w:spacing w:line="360" w:lineRule="exact"/>
        <w:jc w:val="center"/>
        <w:rPr>
          <w:b/>
        </w:rPr>
      </w:pPr>
      <w:r w:rsidRPr="00AD6069">
        <w:rPr>
          <w:rFonts w:hint="eastAsia"/>
          <w:b/>
        </w:rPr>
        <w:t>第四章</w:t>
      </w:r>
      <w:r>
        <w:rPr>
          <w:rFonts w:hint="eastAsia"/>
          <w:b/>
        </w:rPr>
        <w:t xml:space="preserve"> </w:t>
      </w:r>
      <w:r w:rsidRPr="00AD6069">
        <w:rPr>
          <w:b/>
        </w:rPr>
        <w:t xml:space="preserve"> </w:t>
      </w:r>
      <w:r w:rsidRPr="00AD6069">
        <w:rPr>
          <w:rFonts w:hint="eastAsia"/>
          <w:b/>
        </w:rPr>
        <w:t>附</w:t>
      </w:r>
      <w:r>
        <w:rPr>
          <w:rFonts w:hint="eastAsia"/>
          <w:b/>
        </w:rPr>
        <w:t xml:space="preserve"> </w:t>
      </w:r>
      <w:r w:rsidRPr="00AD6069">
        <w:rPr>
          <w:b/>
        </w:rPr>
        <w:t xml:space="preserve"> </w:t>
      </w:r>
      <w:r w:rsidRPr="00AD6069">
        <w:rPr>
          <w:rFonts w:hint="eastAsia"/>
          <w:b/>
        </w:rPr>
        <w:t>则</w:t>
      </w:r>
    </w:p>
    <w:p w:rsidR="00675609" w:rsidRPr="00AD6069" w:rsidRDefault="00675609" w:rsidP="00675609">
      <w:pPr>
        <w:spacing w:line="360" w:lineRule="exact"/>
        <w:jc w:val="center"/>
        <w:rPr>
          <w:b/>
        </w:rPr>
      </w:pPr>
    </w:p>
    <w:p w:rsidR="00675609" w:rsidRPr="00AD6069" w:rsidRDefault="00675609" w:rsidP="00675609">
      <w:pPr>
        <w:spacing w:line="360" w:lineRule="exact"/>
        <w:ind w:firstLineChars="200" w:firstLine="420"/>
      </w:pPr>
      <w:r w:rsidRPr="00AD6069">
        <w:rPr>
          <w:rFonts w:hint="eastAsia"/>
        </w:rPr>
        <w:t>第二十四条</w:t>
      </w:r>
      <w:r w:rsidRPr="00AD6069">
        <w:t xml:space="preserve"> </w:t>
      </w:r>
      <w:r w:rsidRPr="00AD6069">
        <w:rPr>
          <w:rFonts w:hint="eastAsia"/>
        </w:rPr>
        <w:t>本条例由中国人民银行负责解释；施行细则由中国人民</w:t>
      </w:r>
      <w:r w:rsidRPr="00AD6069">
        <w:t xml:space="preserve"> </w:t>
      </w:r>
      <w:r w:rsidRPr="00AD6069">
        <w:rPr>
          <w:rFonts w:hint="eastAsia"/>
        </w:rPr>
        <w:t>银行制定。</w:t>
      </w:r>
    </w:p>
    <w:p w:rsidR="00675609" w:rsidRPr="00AD6069" w:rsidRDefault="00675609" w:rsidP="00675609">
      <w:pPr>
        <w:spacing w:line="360" w:lineRule="exact"/>
        <w:ind w:firstLineChars="200" w:firstLine="420"/>
      </w:pPr>
      <w:r w:rsidRPr="00AD6069">
        <w:rPr>
          <w:rFonts w:hint="eastAsia"/>
        </w:rPr>
        <w:t>第二十五条</w:t>
      </w:r>
      <w:r w:rsidRPr="00AD6069">
        <w:t xml:space="preserve"> </w:t>
      </w:r>
      <w:r w:rsidRPr="00AD6069">
        <w:rPr>
          <w:rFonts w:hint="eastAsia"/>
        </w:rPr>
        <w:t>本条例自</w:t>
      </w:r>
      <w:smartTag w:uri="urn:schemas-microsoft-com:office:smarttags" w:element="chsdate">
        <w:smartTagPr>
          <w:attr w:name="Year" w:val="1988"/>
          <w:attr w:name="Month" w:val="10"/>
          <w:attr w:name="Day" w:val="1"/>
          <w:attr w:name="IsLunarDate" w:val="False"/>
          <w:attr w:name="IsROCDate" w:val="False"/>
        </w:smartTagPr>
        <w:r w:rsidRPr="00AD6069">
          <w:t>1988</w:t>
        </w:r>
        <w:r w:rsidRPr="00AD6069">
          <w:rPr>
            <w:rFonts w:hint="eastAsia"/>
          </w:rPr>
          <w:t>年</w:t>
        </w:r>
        <w:r w:rsidRPr="00AD6069">
          <w:t>10</w:t>
        </w:r>
        <w:r w:rsidRPr="00AD6069">
          <w:rPr>
            <w:rFonts w:hint="eastAsia"/>
          </w:rPr>
          <w:t>月</w:t>
        </w:r>
        <w:r w:rsidRPr="00AD6069">
          <w:t>1</w:t>
        </w:r>
        <w:r w:rsidRPr="00AD6069">
          <w:rPr>
            <w:rFonts w:hint="eastAsia"/>
          </w:rPr>
          <w:t>日起</w:t>
        </w:r>
      </w:smartTag>
      <w:r w:rsidRPr="00AD6069">
        <w:rPr>
          <w:rFonts w:hint="eastAsia"/>
        </w:rPr>
        <w:t>施行。</w:t>
      </w:r>
      <w:smartTag w:uri="urn:schemas-microsoft-com:office:smarttags" w:element="chsdate">
        <w:smartTagPr>
          <w:attr w:name="Year" w:val="1977"/>
          <w:attr w:name="Month" w:val="11"/>
          <w:attr w:name="Day" w:val="28"/>
          <w:attr w:name="IsLunarDate" w:val="False"/>
          <w:attr w:name="IsROCDate" w:val="False"/>
        </w:smartTagPr>
        <w:r w:rsidRPr="00AD6069">
          <w:t>1977</w:t>
        </w:r>
        <w:r w:rsidRPr="00AD6069">
          <w:rPr>
            <w:rFonts w:hint="eastAsia"/>
          </w:rPr>
          <w:t>年</w:t>
        </w:r>
        <w:r w:rsidRPr="00AD6069">
          <w:t>11</w:t>
        </w:r>
        <w:r w:rsidRPr="00AD6069">
          <w:rPr>
            <w:rFonts w:hint="eastAsia"/>
          </w:rPr>
          <w:t>月</w:t>
        </w:r>
        <w:r w:rsidRPr="00AD6069">
          <w:t>28</w:t>
        </w:r>
        <w:r w:rsidRPr="00AD6069">
          <w:rPr>
            <w:rFonts w:hint="eastAsia"/>
          </w:rPr>
          <w:t>日</w:t>
        </w:r>
      </w:smartTag>
      <w:r w:rsidRPr="00AD6069">
        <w:rPr>
          <w:rFonts w:hint="eastAsia"/>
        </w:rPr>
        <w:t>发布的</w:t>
      </w:r>
      <w:r w:rsidRPr="00AD6069">
        <w:t xml:space="preserve"> </w:t>
      </w:r>
      <w:r w:rsidRPr="00AD6069">
        <w:rPr>
          <w:rFonts w:hint="eastAsia"/>
        </w:rPr>
        <w:t>《国务院</w:t>
      </w:r>
      <w:r w:rsidRPr="00AD6069">
        <w:rPr>
          <w:rFonts w:hint="eastAsia"/>
        </w:rPr>
        <w:lastRenderedPageBreak/>
        <w:t>关于实行现金管理的决定》同时废止。</w:t>
      </w:r>
    </w:p>
    <w:p w:rsidR="00047E9F" w:rsidRPr="00675609" w:rsidRDefault="00047E9F"/>
    <w:sectPr w:rsidR="00047E9F" w:rsidRPr="006756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09"/>
    <w:rsid w:val="00047E9F"/>
    <w:rsid w:val="00675609"/>
    <w:rsid w:val="007B672B"/>
    <w:rsid w:val="00B04582"/>
    <w:rsid w:val="00D1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6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675609"/>
    <w:pPr>
      <w:spacing w:beforeLines="100" w:afterLines="50" w:line="360" w:lineRule="auto"/>
      <w:jc w:val="center"/>
      <w:outlineLvl w:val="1"/>
    </w:pPr>
    <w:rPr>
      <w:rFonts w:eastAsia="方正小标宋简体" w:hAnsi="宋体"/>
      <w:noProof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675609"/>
    <w:rPr>
      <w:rFonts w:ascii="Times New Roman" w:eastAsia="方正小标宋简体" w:hAnsi="宋体" w:cs="Times New Roman"/>
      <w:noProof/>
      <w:sz w:val="3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6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675609"/>
    <w:pPr>
      <w:spacing w:beforeLines="100" w:afterLines="50" w:line="360" w:lineRule="auto"/>
      <w:jc w:val="center"/>
      <w:outlineLvl w:val="1"/>
    </w:pPr>
    <w:rPr>
      <w:rFonts w:eastAsia="方正小标宋简体" w:hAnsi="宋体"/>
      <w:noProof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675609"/>
    <w:rPr>
      <w:rFonts w:ascii="Times New Roman" w:eastAsia="方正小标宋简体" w:hAnsi="宋体" w:cs="Times New Roman"/>
      <w:noProof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423</Words>
  <Characters>2413</Characters>
  <Application>Microsoft Office Word</Application>
  <DocSecurity>0</DocSecurity>
  <Lines>20</Lines>
  <Paragraphs>5</Paragraphs>
  <ScaleCrop>false</ScaleCrop>
  <Company>Microsoft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2016-11-07T08:28:00Z</dcterms:created>
  <dcterms:modified xsi:type="dcterms:W3CDTF">2016-11-07T08:28:00Z</dcterms:modified>
</cp:coreProperties>
</file>