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Calibri" w:hAnsi="Calibri" w:eastAsia="宋体" w:cs="Times New Roman"/>
          <w:b/>
          <w:sz w:val="28"/>
          <w:szCs w:val="28"/>
          <w:lang w:val="en-US" w:eastAsia="zh-CN"/>
        </w:rPr>
      </w:pPr>
      <w:r>
        <w:rPr>
          <w:rFonts w:hint="eastAsia" w:ascii="Calibri" w:hAnsi="Calibri" w:eastAsia="宋体" w:cs="Times New Roman"/>
          <w:b/>
          <w:sz w:val="28"/>
          <w:szCs w:val="28"/>
          <w:lang w:val="zh-CN"/>
        </w:rPr>
        <w:t>附件</w:t>
      </w:r>
      <w:r>
        <w:rPr>
          <w:rFonts w:hint="eastAsia" w:cs="Times New Roman"/>
          <w:b/>
          <w:sz w:val="28"/>
          <w:szCs w:val="28"/>
          <w:lang w:val="en-US" w:eastAsia="zh-CN"/>
        </w:rPr>
        <w:t>:</w:t>
      </w:r>
    </w:p>
    <w:p>
      <w:pPr>
        <w:jc w:val="center"/>
        <w:rPr>
          <w:rFonts w:ascii="Calibri" w:hAnsi="Calibri" w:eastAsia="宋体" w:cs="Times New Roman"/>
          <w:b/>
          <w:sz w:val="32"/>
          <w:szCs w:val="32"/>
          <w:lang w:val="zh-CN"/>
        </w:rPr>
      </w:pPr>
      <w:bookmarkStart w:id="0" w:name="_GoBack"/>
      <w:r>
        <w:rPr>
          <w:rFonts w:hint="eastAsia" w:ascii="Calibri" w:hAnsi="Calibri" w:eastAsia="宋体" w:cs="Times New Roman"/>
          <w:b/>
          <w:sz w:val="32"/>
          <w:szCs w:val="32"/>
          <w:lang w:val="zh-CN"/>
        </w:rPr>
        <w:t>暨南大学教育收费项目申请审批表</w:t>
      </w:r>
      <w:bookmarkEnd w:id="0"/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4"/>
        <w:gridCol w:w="2029"/>
        <w:gridCol w:w="2651"/>
        <w:gridCol w:w="22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申请单位</w:t>
            </w: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项目名称</w:t>
            </w:r>
          </w:p>
        </w:tc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联系人</w:t>
            </w: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联系电话及手机</w:t>
            </w:r>
          </w:p>
        </w:tc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申请类型</w:t>
            </w:r>
          </w:p>
        </w:tc>
        <w:tc>
          <w:tcPr>
            <w:tcW w:w="69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立项 □  调整 □   分配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申请事由：</w:t>
            </w:r>
          </w:p>
          <w:p>
            <w:p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申请的主要内容：</w:t>
            </w:r>
          </w:p>
          <w:p>
            <w:pPr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（收费对象、调整前后的收费标准、涉及金额等）</w:t>
            </w:r>
          </w:p>
          <w:p>
            <w:p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8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主要依据：</w:t>
            </w:r>
          </w:p>
          <w:p>
            <w:pPr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（包括但不限于政策和制度依据、兄弟院校的参考文件、签订的相关合同或协议、测算依据等）</w:t>
            </w:r>
          </w:p>
          <w:p>
            <w:pPr>
              <w:rPr>
                <w:rFonts w:ascii="宋体" w:hAnsi="宋体" w:eastAsia="宋体" w:cs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申请单位意见：</w:t>
            </w:r>
          </w:p>
          <w:p>
            <w:p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  <w:p>
            <w:pPr>
              <w:ind w:firstLine="945" w:firstLineChars="4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负责人签名（盖章）：                  日期：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1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学校教育收费项目归口管理部门意见：</w:t>
            </w:r>
          </w:p>
          <w:p>
            <w:p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签名（盖章）：                       日期：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学校教育收费管理领导小组办公室/领导小组意见：</w:t>
            </w:r>
          </w:p>
          <w:p>
            <w:p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  <w:p>
            <w:pPr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签名（盖章）：                       日期：       年    月   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4MDhmODRjOWVlNWZhYTAzZTAwMDVmYzEyOTJlYTcifQ=="/>
  </w:docVars>
  <w:rsids>
    <w:rsidRoot w:val="00000000"/>
    <w:rsid w:val="01427587"/>
    <w:rsid w:val="03393F55"/>
    <w:rsid w:val="0B3A726D"/>
    <w:rsid w:val="15A6773B"/>
    <w:rsid w:val="228E4FA8"/>
    <w:rsid w:val="275B1CA6"/>
    <w:rsid w:val="2D236855"/>
    <w:rsid w:val="373B3CD7"/>
    <w:rsid w:val="3DDD5180"/>
    <w:rsid w:val="406F5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2023-12-19T01:06:00Z</dcterms:created>
  <dc:creator>Administrator</dc:creator>
  <cp:lastModifiedBy>李云</cp:lastModifiedBy>
  <dcterms:modified xsi:type="dcterms:W3CDTF">2025-03-12T09:52:28Z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29980C08649D4559A7C7BF30D3E395B3_12</vt:lpwstr>
  </property>
</Properties>
</file>